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D5" w:rsidRDefault="003424D5" w:rsidP="00C24334">
      <w:pPr>
        <w:rPr>
          <w:rFonts w:eastAsia="Times New Roman" w:cstheme="minorHAnsi"/>
          <w:color w:val="333333"/>
          <w:sz w:val="40"/>
          <w:szCs w:val="40"/>
          <w:lang w:val="en-US" w:eastAsia="el-GR"/>
        </w:rPr>
      </w:pPr>
      <w:bookmarkStart w:id="0" w:name="_GoBack"/>
      <w:bookmarkEnd w:id="0"/>
    </w:p>
    <w:p w:rsidR="000F636F" w:rsidRPr="00223AF1" w:rsidRDefault="000E29D2" w:rsidP="00C24334">
      <w:pPr>
        <w:rPr>
          <w:rFonts w:eastAsia="Times New Roman" w:cstheme="minorHAnsi"/>
          <w:b/>
          <w:color w:val="333333"/>
          <w:sz w:val="40"/>
          <w:szCs w:val="40"/>
          <w:lang w:eastAsia="el-GR"/>
        </w:rPr>
      </w:pPr>
      <w:r w:rsidRPr="00223AF1">
        <w:rPr>
          <w:rFonts w:eastAsia="Times New Roman" w:cstheme="minorHAnsi"/>
          <w:b/>
          <w:color w:val="333333"/>
          <w:sz w:val="40"/>
          <w:szCs w:val="40"/>
          <w:lang w:eastAsia="el-GR"/>
        </w:rPr>
        <w:t>ΕΜΠ</w:t>
      </w:r>
    </w:p>
    <w:p w:rsidR="000F636F" w:rsidRDefault="005151C2" w:rsidP="00C24334">
      <w:pPr>
        <w:rPr>
          <w:rFonts w:eastAsia="Times New Roman" w:cstheme="minorHAnsi"/>
          <w:color w:val="333333"/>
          <w:sz w:val="40"/>
          <w:szCs w:val="40"/>
          <w:lang w:eastAsia="el-GR"/>
        </w:rPr>
      </w:pPr>
      <w:r>
        <w:rPr>
          <w:rFonts w:eastAsia="Times New Roman" w:cstheme="minorHAnsi"/>
          <w:color w:val="333333"/>
          <w:sz w:val="40"/>
          <w:szCs w:val="40"/>
          <w:lang w:eastAsia="el-GR"/>
        </w:rPr>
        <w:t>Οι σχολέ</w:t>
      </w:r>
      <w:r w:rsidR="000F636F">
        <w:rPr>
          <w:rFonts w:eastAsia="Times New Roman" w:cstheme="minorHAnsi"/>
          <w:color w:val="333333"/>
          <w:sz w:val="40"/>
          <w:szCs w:val="40"/>
          <w:lang w:eastAsia="el-GR"/>
        </w:rPr>
        <w:t xml:space="preserve">ς 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του ΕΜΠ αποφά</w:t>
      </w:r>
      <w:r w:rsidR="000F636F">
        <w:rPr>
          <w:rFonts w:eastAsia="Times New Roman" w:cstheme="minorHAnsi"/>
          <w:color w:val="333333"/>
          <w:sz w:val="40"/>
          <w:szCs w:val="40"/>
          <w:lang w:eastAsia="el-GR"/>
        </w:rPr>
        <w:t xml:space="preserve">σισαν τους 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εξής συντελεσ</w:t>
      </w:r>
      <w:r w:rsidR="000F636F">
        <w:rPr>
          <w:rFonts w:eastAsia="Times New Roman" w:cstheme="minorHAnsi"/>
          <w:color w:val="333333"/>
          <w:sz w:val="40"/>
          <w:szCs w:val="40"/>
          <w:lang w:eastAsia="el-GR"/>
        </w:rPr>
        <w:t>τές</w:t>
      </w:r>
      <w:r w:rsidR="000E29D2">
        <w:rPr>
          <w:rFonts w:eastAsia="Times New Roman" w:cstheme="minorHAnsi"/>
          <w:color w:val="333333"/>
          <w:sz w:val="40"/>
          <w:szCs w:val="40"/>
          <w:lang w:eastAsia="el-GR"/>
        </w:rPr>
        <w:t xml:space="preserve"> βαρύτητας για κάθε ένα πανελλαδικά εξεταζόμενο μάθημα</w:t>
      </w:r>
      <w:r w:rsidR="000F636F">
        <w:rPr>
          <w:rFonts w:eastAsia="Times New Roman" w:cstheme="minorHAnsi"/>
          <w:color w:val="333333"/>
          <w:sz w:val="40"/>
          <w:szCs w:val="40"/>
          <w:lang w:eastAsia="el-GR"/>
        </w:rPr>
        <w:t>:</w:t>
      </w:r>
    </w:p>
    <w:p w:rsidR="000F636F" w:rsidRDefault="005151C2" w:rsidP="000F636F">
      <w:pPr>
        <w:pStyle w:val="ListParagraph"/>
        <w:numPr>
          <w:ilvl w:val="0"/>
          <w:numId w:val="11"/>
        </w:numPr>
        <w:rPr>
          <w:rFonts w:eastAsia="Times New Roman" w:cstheme="minorHAnsi"/>
          <w:color w:val="333333"/>
          <w:sz w:val="40"/>
          <w:szCs w:val="40"/>
          <w:lang w:eastAsia="el-GR"/>
        </w:rPr>
      </w:pPr>
      <w:r>
        <w:rPr>
          <w:rFonts w:eastAsia="Times New Roman" w:cstheme="minorHAnsi"/>
          <w:color w:val="333333"/>
          <w:sz w:val="40"/>
          <w:szCs w:val="40"/>
          <w:lang w:eastAsia="el-GR"/>
        </w:rPr>
        <w:t>Πολιτικών Μηχα</w:t>
      </w:r>
      <w:r w:rsidR="000F636F">
        <w:rPr>
          <w:rFonts w:eastAsia="Times New Roman" w:cstheme="minorHAnsi"/>
          <w:color w:val="333333"/>
          <w:sz w:val="40"/>
          <w:szCs w:val="40"/>
          <w:lang w:eastAsia="el-GR"/>
        </w:rPr>
        <w:t>νικών: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 xml:space="preserve"> Νεοελληνική Γλώσσα και</w:t>
      </w:r>
      <w:r w:rsidR="000F636F">
        <w:rPr>
          <w:rFonts w:eastAsia="Times New Roman" w:cstheme="minorHAnsi"/>
          <w:color w:val="333333"/>
          <w:sz w:val="40"/>
          <w:szCs w:val="40"/>
          <w:lang w:eastAsia="el-GR"/>
        </w:rPr>
        <w:t xml:space="preserve"> Λογοτεχνία 20%, Φυσ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ική 27%, Χημεία 20%, Μαθηματικά</w:t>
      </w:r>
      <w:r w:rsidR="000F636F">
        <w:rPr>
          <w:rFonts w:eastAsia="Times New Roman" w:cstheme="minorHAnsi"/>
          <w:color w:val="333333"/>
          <w:sz w:val="40"/>
          <w:szCs w:val="40"/>
          <w:lang w:eastAsia="el-GR"/>
        </w:rPr>
        <w:t xml:space="preserve"> 33%.</w:t>
      </w:r>
    </w:p>
    <w:p w:rsidR="000F636F" w:rsidRPr="000F636F" w:rsidRDefault="000F636F" w:rsidP="000F636F">
      <w:pPr>
        <w:pStyle w:val="ListParagraph"/>
        <w:numPr>
          <w:ilvl w:val="0"/>
          <w:numId w:val="11"/>
        </w:numPr>
        <w:rPr>
          <w:rFonts w:eastAsia="Times New Roman" w:cstheme="minorHAnsi"/>
          <w:color w:val="333333"/>
          <w:sz w:val="40"/>
          <w:szCs w:val="40"/>
          <w:lang w:eastAsia="el-GR"/>
        </w:rPr>
      </w:pPr>
      <w:r>
        <w:rPr>
          <w:rFonts w:eastAsia="Times New Roman" w:cstheme="minorHAnsi"/>
          <w:color w:val="333333"/>
          <w:sz w:val="40"/>
          <w:szCs w:val="40"/>
          <w:lang w:eastAsia="el-GR"/>
        </w:rPr>
        <w:t>Μηχανολόγων</w:t>
      </w:r>
      <w:r w:rsidR="005151C2">
        <w:rPr>
          <w:rFonts w:eastAsia="Times New Roman" w:cstheme="minorHAnsi"/>
          <w:color w:val="333333"/>
          <w:sz w:val="40"/>
          <w:szCs w:val="40"/>
          <w:lang w:eastAsia="el-GR"/>
        </w:rPr>
        <w:t xml:space="preserve"> Μηχα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νικών:</w:t>
      </w:r>
      <w:r w:rsidR="005151C2">
        <w:rPr>
          <w:rFonts w:eastAsia="Times New Roman" w:cstheme="minorHAnsi"/>
          <w:color w:val="333333"/>
          <w:sz w:val="40"/>
          <w:szCs w:val="40"/>
          <w:lang w:eastAsia="el-GR"/>
        </w:rPr>
        <w:t xml:space="preserve"> Νεοελληνική Γλώσσα και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 xml:space="preserve"> Λογοτεχνία 2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2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%, Φυσική 2</w:t>
      </w:r>
      <w:r w:rsidR="005151C2">
        <w:rPr>
          <w:rFonts w:eastAsia="Times New Roman" w:cstheme="minorHAnsi"/>
          <w:color w:val="333333"/>
          <w:sz w:val="40"/>
          <w:szCs w:val="40"/>
          <w:lang w:eastAsia="el-GR"/>
        </w:rPr>
        <w:t>6%, Χημεία 20%, Μαθηματικά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 xml:space="preserve"> 32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%.</w:t>
      </w:r>
    </w:p>
    <w:p w:rsidR="000F636F" w:rsidRPr="000F636F" w:rsidRDefault="000F636F" w:rsidP="000F636F">
      <w:pPr>
        <w:pStyle w:val="ListParagraph"/>
        <w:numPr>
          <w:ilvl w:val="0"/>
          <w:numId w:val="11"/>
        </w:numPr>
        <w:rPr>
          <w:rFonts w:eastAsia="Times New Roman" w:cstheme="minorHAnsi"/>
          <w:color w:val="333333"/>
          <w:sz w:val="40"/>
          <w:szCs w:val="40"/>
          <w:lang w:eastAsia="el-GR"/>
        </w:rPr>
      </w:pPr>
      <w:r>
        <w:rPr>
          <w:rFonts w:eastAsia="Times New Roman" w:cstheme="minorHAnsi"/>
          <w:color w:val="333333"/>
          <w:sz w:val="40"/>
          <w:szCs w:val="40"/>
          <w:lang w:eastAsia="el-GR"/>
        </w:rPr>
        <w:t>Ηλεκτρολόγων</w:t>
      </w:r>
      <w:r w:rsidR="005151C2">
        <w:rPr>
          <w:rFonts w:eastAsia="Times New Roman" w:cstheme="minorHAnsi"/>
          <w:color w:val="333333"/>
          <w:sz w:val="40"/>
          <w:szCs w:val="40"/>
          <w:lang w:eastAsia="el-GR"/>
        </w:rPr>
        <w:t xml:space="preserve"> Μηχα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νικών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 xml:space="preserve"> και Μηχανικών </w:t>
      </w:r>
      <w:r w:rsidR="005151C2">
        <w:rPr>
          <w:rFonts w:eastAsia="Times New Roman" w:cstheme="minorHAnsi"/>
          <w:color w:val="333333"/>
          <w:sz w:val="40"/>
          <w:szCs w:val="40"/>
          <w:lang w:eastAsia="el-GR"/>
        </w:rPr>
        <w:t>Υ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πολογιστών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:</w:t>
      </w:r>
      <w:r w:rsidR="005151C2">
        <w:rPr>
          <w:rFonts w:eastAsia="Times New Roman" w:cstheme="minorHAnsi"/>
          <w:color w:val="333333"/>
          <w:sz w:val="40"/>
          <w:szCs w:val="40"/>
          <w:lang w:eastAsia="el-GR"/>
        </w:rPr>
        <w:t xml:space="preserve"> Νεοελληνική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 xml:space="preserve"> Γλώσσα</w:t>
      </w:r>
      <w:r w:rsidR="005151C2">
        <w:rPr>
          <w:rFonts w:eastAsia="Times New Roman" w:cstheme="minorHAnsi"/>
          <w:color w:val="333333"/>
          <w:sz w:val="40"/>
          <w:szCs w:val="40"/>
          <w:lang w:eastAsia="el-GR"/>
        </w:rPr>
        <w:t xml:space="preserve"> και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 xml:space="preserve"> Λογοτεχνία 20%, Φυσ</w:t>
      </w:r>
      <w:r w:rsidR="005151C2">
        <w:rPr>
          <w:rFonts w:eastAsia="Times New Roman" w:cstheme="minorHAnsi"/>
          <w:color w:val="333333"/>
          <w:sz w:val="40"/>
          <w:szCs w:val="40"/>
          <w:lang w:eastAsia="el-GR"/>
        </w:rPr>
        <w:t>ική 30%, Χημεία 20%, Μαθηματικά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 xml:space="preserve"> 30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%.</w:t>
      </w:r>
    </w:p>
    <w:p w:rsidR="005151C2" w:rsidRDefault="005151C2" w:rsidP="005151C2">
      <w:pPr>
        <w:pStyle w:val="ListParagraph"/>
        <w:numPr>
          <w:ilvl w:val="0"/>
          <w:numId w:val="11"/>
        </w:numPr>
        <w:rPr>
          <w:rFonts w:eastAsia="Times New Roman" w:cstheme="minorHAnsi"/>
          <w:color w:val="333333"/>
          <w:sz w:val="40"/>
          <w:szCs w:val="40"/>
          <w:lang w:eastAsia="el-GR"/>
        </w:rPr>
      </w:pPr>
      <w:r>
        <w:rPr>
          <w:rFonts w:eastAsia="Times New Roman" w:cstheme="minorHAnsi"/>
          <w:color w:val="333333"/>
          <w:sz w:val="40"/>
          <w:szCs w:val="40"/>
          <w:lang w:eastAsia="el-GR"/>
        </w:rPr>
        <w:t>Αρχιτεκτόνων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 xml:space="preserve"> Μηχανικών: Νεοελληνική Γλώσσα και Λογοτεχνία 2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5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%, Φυσική 2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5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%, Χημεία 2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5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%, Μαθηματικά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 xml:space="preserve"> 25%, Γραμμικό Σχέδιο 20%, Ελεύθερο Σχέδιο 20%</w:t>
      </w:r>
      <w:r w:rsidR="00223AF1">
        <w:rPr>
          <w:rFonts w:eastAsia="Times New Roman" w:cstheme="minorHAnsi"/>
          <w:color w:val="333333"/>
          <w:sz w:val="40"/>
          <w:szCs w:val="40"/>
          <w:lang w:eastAsia="el-GR"/>
        </w:rPr>
        <w:t>.</w:t>
      </w:r>
    </w:p>
    <w:p w:rsidR="005151C2" w:rsidRDefault="005151C2" w:rsidP="005151C2">
      <w:pPr>
        <w:pStyle w:val="ListParagraph"/>
        <w:numPr>
          <w:ilvl w:val="0"/>
          <w:numId w:val="11"/>
        </w:numPr>
        <w:rPr>
          <w:rFonts w:eastAsia="Times New Roman" w:cstheme="minorHAnsi"/>
          <w:color w:val="333333"/>
          <w:sz w:val="40"/>
          <w:szCs w:val="40"/>
          <w:lang w:eastAsia="el-GR"/>
        </w:rPr>
      </w:pPr>
      <w:r>
        <w:rPr>
          <w:rFonts w:eastAsia="Times New Roman" w:cstheme="minorHAnsi"/>
          <w:color w:val="333333"/>
          <w:sz w:val="40"/>
          <w:szCs w:val="40"/>
          <w:lang w:eastAsia="el-GR"/>
        </w:rPr>
        <w:t>Χημικών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 xml:space="preserve"> Μηχανικών: Νεοελληνική Γλώσσα και Λογοτεχνία 20%, Φυσική 2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5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%, Χημεία 2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5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%, Μαθηματικά 3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0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%.</w:t>
      </w:r>
    </w:p>
    <w:p w:rsidR="005151C2" w:rsidRDefault="005151C2" w:rsidP="005151C2">
      <w:pPr>
        <w:pStyle w:val="ListParagraph"/>
        <w:numPr>
          <w:ilvl w:val="0"/>
          <w:numId w:val="11"/>
        </w:numPr>
        <w:rPr>
          <w:rFonts w:eastAsia="Times New Roman" w:cstheme="minorHAnsi"/>
          <w:color w:val="333333"/>
          <w:sz w:val="40"/>
          <w:szCs w:val="40"/>
          <w:lang w:eastAsia="el-GR"/>
        </w:rPr>
      </w:pPr>
      <w:r>
        <w:rPr>
          <w:rFonts w:eastAsia="Times New Roman" w:cstheme="minorHAnsi"/>
          <w:color w:val="333333"/>
          <w:sz w:val="40"/>
          <w:szCs w:val="40"/>
          <w:lang w:eastAsia="el-GR"/>
        </w:rPr>
        <w:t>Αγρονόμων και Τοπογράφων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 xml:space="preserve"> Μηχανικών: Νεοελληνική Γλώσσα και Λογοτεχνία 2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5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 xml:space="preserve">%, Φυσική 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25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%, Χημεία 20%, Μαθηματικά 3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0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%.</w:t>
      </w:r>
    </w:p>
    <w:p w:rsidR="005151C2" w:rsidRDefault="005151C2" w:rsidP="005151C2">
      <w:pPr>
        <w:pStyle w:val="ListParagraph"/>
        <w:numPr>
          <w:ilvl w:val="0"/>
          <w:numId w:val="11"/>
        </w:numPr>
        <w:rPr>
          <w:rFonts w:eastAsia="Times New Roman" w:cstheme="minorHAnsi"/>
          <w:color w:val="333333"/>
          <w:sz w:val="40"/>
          <w:szCs w:val="40"/>
          <w:lang w:eastAsia="el-GR"/>
        </w:rPr>
      </w:pPr>
      <w:r>
        <w:rPr>
          <w:rFonts w:eastAsia="Times New Roman" w:cstheme="minorHAnsi"/>
          <w:color w:val="333333"/>
          <w:sz w:val="40"/>
          <w:szCs w:val="40"/>
          <w:lang w:eastAsia="el-GR"/>
        </w:rPr>
        <w:lastRenderedPageBreak/>
        <w:t>Μηχανικών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 xml:space="preserve"> Μεταλλείων Μεταλλουργών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: Νεοελληνική Γλώσσα και Λογοτεχνία 2</w:t>
      </w:r>
      <w:r w:rsidR="000E29D2">
        <w:rPr>
          <w:rFonts w:eastAsia="Times New Roman" w:cstheme="minorHAnsi"/>
          <w:color w:val="333333"/>
          <w:sz w:val="40"/>
          <w:szCs w:val="40"/>
          <w:lang w:eastAsia="el-GR"/>
        </w:rPr>
        <w:t>5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 xml:space="preserve">%, Φυσική </w:t>
      </w:r>
      <w:r w:rsidR="000E29D2">
        <w:rPr>
          <w:rFonts w:eastAsia="Times New Roman" w:cstheme="minorHAnsi"/>
          <w:color w:val="333333"/>
          <w:sz w:val="40"/>
          <w:szCs w:val="40"/>
          <w:lang w:eastAsia="el-GR"/>
        </w:rPr>
        <w:t>25%, Χημεία 25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%, Μαθηματικά</w:t>
      </w:r>
      <w:r w:rsidR="000E29D2">
        <w:rPr>
          <w:rFonts w:eastAsia="Times New Roman" w:cstheme="minorHAnsi"/>
          <w:color w:val="333333"/>
          <w:sz w:val="40"/>
          <w:szCs w:val="40"/>
          <w:lang w:eastAsia="el-GR"/>
        </w:rPr>
        <w:t xml:space="preserve"> 25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%.</w:t>
      </w:r>
    </w:p>
    <w:p w:rsidR="000E29D2" w:rsidRDefault="000E29D2" w:rsidP="000E29D2">
      <w:pPr>
        <w:pStyle w:val="ListParagraph"/>
        <w:numPr>
          <w:ilvl w:val="0"/>
          <w:numId w:val="11"/>
        </w:numPr>
        <w:rPr>
          <w:rFonts w:eastAsia="Times New Roman" w:cstheme="minorHAnsi"/>
          <w:color w:val="333333"/>
          <w:sz w:val="40"/>
          <w:szCs w:val="40"/>
          <w:lang w:eastAsia="el-GR"/>
        </w:rPr>
      </w:pPr>
      <w:r>
        <w:rPr>
          <w:rFonts w:eastAsia="Times New Roman" w:cstheme="minorHAnsi"/>
          <w:color w:val="333333"/>
          <w:sz w:val="40"/>
          <w:szCs w:val="40"/>
          <w:lang w:eastAsia="el-GR"/>
        </w:rPr>
        <w:t>Ναυπηγών Μηχανολόγων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 xml:space="preserve"> Μηχανικών: Νεοελληνική Γλώσσα και Λογοτεχνία 20%, Φυσική 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30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%, Χημεία 20%, Μαθηματικά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 xml:space="preserve"> 30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%.</w:t>
      </w:r>
    </w:p>
    <w:p w:rsidR="000F636F" w:rsidRPr="00223AF1" w:rsidRDefault="000E29D2" w:rsidP="00223AF1">
      <w:pPr>
        <w:pStyle w:val="ListParagraph"/>
        <w:numPr>
          <w:ilvl w:val="0"/>
          <w:numId w:val="11"/>
        </w:numPr>
        <w:rPr>
          <w:rFonts w:eastAsia="Times New Roman" w:cstheme="minorHAnsi"/>
          <w:color w:val="333333"/>
          <w:sz w:val="40"/>
          <w:szCs w:val="40"/>
          <w:lang w:eastAsia="el-GR"/>
        </w:rPr>
      </w:pPr>
      <w:r>
        <w:rPr>
          <w:rFonts w:eastAsia="Times New Roman" w:cstheme="minorHAnsi"/>
          <w:color w:val="333333"/>
          <w:sz w:val="40"/>
          <w:szCs w:val="40"/>
          <w:lang w:eastAsia="el-GR"/>
        </w:rPr>
        <w:t xml:space="preserve">Εφαρμοσμένων Μαθηματικών και Φυσικών Επιστημών: 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 xml:space="preserve">Νεοελληνική Γλώσσα και Λογοτεχνία 20%, Φυσική 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30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%, Χημεία 20%, Μαθηματικά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 xml:space="preserve"> 30</w:t>
      </w:r>
      <w:r>
        <w:rPr>
          <w:rFonts w:eastAsia="Times New Roman" w:cstheme="minorHAnsi"/>
          <w:color w:val="333333"/>
          <w:sz w:val="40"/>
          <w:szCs w:val="40"/>
          <w:lang w:eastAsia="el-GR"/>
        </w:rPr>
        <w:t>%.</w:t>
      </w:r>
    </w:p>
    <w:sectPr w:rsidR="000F636F" w:rsidRPr="00223A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4E6"/>
    <w:multiLevelType w:val="multilevel"/>
    <w:tmpl w:val="135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54BDA"/>
    <w:multiLevelType w:val="multilevel"/>
    <w:tmpl w:val="70AA8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C52EE"/>
    <w:multiLevelType w:val="multilevel"/>
    <w:tmpl w:val="68F8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44271"/>
    <w:multiLevelType w:val="multilevel"/>
    <w:tmpl w:val="47FA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94633"/>
    <w:multiLevelType w:val="multilevel"/>
    <w:tmpl w:val="8A6A9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273FA"/>
    <w:multiLevelType w:val="hybridMultilevel"/>
    <w:tmpl w:val="98125386"/>
    <w:lvl w:ilvl="0" w:tplc="2D547EC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  <w:color w:val="333333"/>
        <w:sz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764CB"/>
    <w:multiLevelType w:val="multilevel"/>
    <w:tmpl w:val="FC6E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B6071"/>
    <w:multiLevelType w:val="hybridMultilevel"/>
    <w:tmpl w:val="072C9A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E08C6"/>
    <w:multiLevelType w:val="hybridMultilevel"/>
    <w:tmpl w:val="7174DD5A"/>
    <w:lvl w:ilvl="0" w:tplc="DAB877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C0DB3"/>
    <w:multiLevelType w:val="hybridMultilevel"/>
    <w:tmpl w:val="85E40128"/>
    <w:lvl w:ilvl="0" w:tplc="20C8FE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F1497"/>
    <w:multiLevelType w:val="multilevel"/>
    <w:tmpl w:val="16DA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1C"/>
    <w:rsid w:val="00012713"/>
    <w:rsid w:val="000317CA"/>
    <w:rsid w:val="00042F89"/>
    <w:rsid w:val="000470E6"/>
    <w:rsid w:val="0006380E"/>
    <w:rsid w:val="0008651C"/>
    <w:rsid w:val="000E29D2"/>
    <w:rsid w:val="000F636F"/>
    <w:rsid w:val="00106A7A"/>
    <w:rsid w:val="00223AF1"/>
    <w:rsid w:val="002551B4"/>
    <w:rsid w:val="00265C23"/>
    <w:rsid w:val="00286E6E"/>
    <w:rsid w:val="00293DF4"/>
    <w:rsid w:val="002B0403"/>
    <w:rsid w:val="002C51F0"/>
    <w:rsid w:val="002E66A6"/>
    <w:rsid w:val="00311F7F"/>
    <w:rsid w:val="00333391"/>
    <w:rsid w:val="003424D5"/>
    <w:rsid w:val="00360586"/>
    <w:rsid w:val="003B064E"/>
    <w:rsid w:val="003B2545"/>
    <w:rsid w:val="00487548"/>
    <w:rsid w:val="0049629E"/>
    <w:rsid w:val="00496745"/>
    <w:rsid w:val="004C7819"/>
    <w:rsid w:val="00504B11"/>
    <w:rsid w:val="005136C3"/>
    <w:rsid w:val="005151C2"/>
    <w:rsid w:val="005D07C4"/>
    <w:rsid w:val="00647BF9"/>
    <w:rsid w:val="00722BB4"/>
    <w:rsid w:val="00785D4F"/>
    <w:rsid w:val="007B185E"/>
    <w:rsid w:val="007F1F87"/>
    <w:rsid w:val="007F2785"/>
    <w:rsid w:val="008058DC"/>
    <w:rsid w:val="008A12FC"/>
    <w:rsid w:val="009423CD"/>
    <w:rsid w:val="009B032C"/>
    <w:rsid w:val="009E2834"/>
    <w:rsid w:val="009F4290"/>
    <w:rsid w:val="00A90567"/>
    <w:rsid w:val="00B23CFD"/>
    <w:rsid w:val="00B326E8"/>
    <w:rsid w:val="00B42708"/>
    <w:rsid w:val="00B42F35"/>
    <w:rsid w:val="00B526BA"/>
    <w:rsid w:val="00B557E9"/>
    <w:rsid w:val="00B95868"/>
    <w:rsid w:val="00BA5823"/>
    <w:rsid w:val="00BC4851"/>
    <w:rsid w:val="00C24334"/>
    <w:rsid w:val="00D2002A"/>
    <w:rsid w:val="00D43482"/>
    <w:rsid w:val="00D5071D"/>
    <w:rsid w:val="00E045A1"/>
    <w:rsid w:val="00E211EC"/>
    <w:rsid w:val="00E53246"/>
    <w:rsid w:val="00E70B86"/>
    <w:rsid w:val="00EA4CC3"/>
    <w:rsid w:val="00F851CC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F755C-D35C-4B8A-BFEF-AB9F6EDC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34"/>
  </w:style>
  <w:style w:type="paragraph" w:styleId="Heading3">
    <w:name w:val="heading 3"/>
    <w:basedOn w:val="Normal"/>
    <w:link w:val="Heading3Char"/>
    <w:uiPriority w:val="9"/>
    <w:qFormat/>
    <w:rsid w:val="00286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90567"/>
    <w:rPr>
      <w:b/>
      <w:bCs/>
    </w:rPr>
  </w:style>
  <w:style w:type="character" w:customStyle="1" w:styleId="apple-tab-span">
    <w:name w:val="apple-tab-span"/>
    <w:basedOn w:val="DefaultParagraphFont"/>
    <w:rsid w:val="00E53246"/>
  </w:style>
  <w:style w:type="character" w:styleId="Hyperlink">
    <w:name w:val="Hyperlink"/>
    <w:basedOn w:val="DefaultParagraphFont"/>
    <w:uiPriority w:val="99"/>
    <w:semiHidden/>
    <w:unhideWhenUsed/>
    <w:rsid w:val="003B06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064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86E6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table" w:styleId="LightList">
    <w:name w:val="Light List"/>
    <w:basedOn w:val="TableNormal"/>
    <w:uiPriority w:val="61"/>
    <w:semiHidden/>
    <w:unhideWhenUsed/>
    <w:rsid w:val="00B526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d">
    <w:name w:val="gd"/>
    <w:basedOn w:val="DefaultParagraphFont"/>
    <w:rsid w:val="00BA5823"/>
  </w:style>
  <w:style w:type="character" w:customStyle="1" w:styleId="g3">
    <w:name w:val="g3"/>
    <w:basedOn w:val="DefaultParagraphFont"/>
    <w:rsid w:val="00BA5823"/>
  </w:style>
  <w:style w:type="character" w:customStyle="1" w:styleId="hb">
    <w:name w:val="hb"/>
    <w:basedOn w:val="DefaultParagraphFont"/>
    <w:rsid w:val="00BA5823"/>
  </w:style>
  <w:style w:type="character" w:customStyle="1" w:styleId="g2">
    <w:name w:val="g2"/>
    <w:basedOn w:val="DefaultParagraphFont"/>
    <w:rsid w:val="00BA5823"/>
  </w:style>
  <w:style w:type="paragraph" w:styleId="ListParagraph">
    <w:name w:val="List Paragraph"/>
    <w:basedOn w:val="Normal"/>
    <w:uiPriority w:val="34"/>
    <w:qFormat/>
    <w:rsid w:val="00B326E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30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2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2021-11-14T18:16:00Z</dcterms:created>
  <dcterms:modified xsi:type="dcterms:W3CDTF">2021-11-14T18:27:00Z</dcterms:modified>
</cp:coreProperties>
</file>